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r>
        <w:pict>
          <v:rect style="width:0;height:1.5pt" o:hralign="center" o:hrstd="t" o:hr="t"/>
        </w:pict>
      </w:r>
    </w:p>
    <w:bookmarkStart w:id="29" w:name="quotation-title"/>
    <w:p>
      <w:pPr>
        <w:pStyle w:val="Heading1"/>
      </w:pPr>
      <w:r>
        <w:t xml:space="preserve">Quotation: {{ title }}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{{ date }}</w:t>
      </w:r>
      <w:r>
        <w:t xml:space="preserve"> </w:t>
      </w:r>
      <w:r>
        <w:rPr>
          <w:b/>
          <w:bCs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/>
          <w:bCs/>
        </w:rPr>
        <w:t xml:space="preserve">Project:</w:t>
      </w:r>
      <w:r>
        <w:t xml:space="preserve"> </w:t>
      </w:r>
      <w:r>
        <w:t xml:space="preserve">{{ project name }}</w:t>
      </w:r>
      <w:r>
        <w:t xml:space="preserve"> </w:t>
      </w:r>
      <w:r>
        <w:rPr>
          <w:b/>
          <w:bCs/>
        </w:rPr>
        <w:t xml:space="preserve">Client:</w:t>
      </w:r>
      <w:r>
        <w:t xml:space="preserve"> </w:t>
      </w:r>
      <w:r>
        <w:t xml:space="preserve">{{ client }}</w:t>
      </w:r>
    </w:p>
    <w:p>
      <w:r>
        <w:pict>
          <v:rect style="width:0;height:1.5pt" o:hralign="center" o:hrstd="t" o:hr="t"/>
        </w:pict>
      </w:r>
    </w:p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{{ Short description of what is being offered }}</w:t>
      </w:r>
    </w:p>
    <w:p>
      <w:r>
        <w:pict>
          <v:rect style="width:0;height:1.5pt" o:hralign="center" o:hrstd="t" o:hr="t"/>
        </w:pict>
      </w:r>
    </w:p>
    <w:bookmarkEnd w:id="21"/>
    <w:bookmarkStart w:id="28" w:name="content"/>
    <w:p>
      <w:pPr>
        <w:pStyle w:val="Heading2"/>
      </w:pPr>
      <w:r>
        <w:t xml:space="preserve">Content</w:t>
      </w:r>
    </w:p>
    <w:bookmarkStart w:id="22" w:name="goal"/>
    <w:p>
      <w:pPr>
        <w:pStyle w:val="Heading3"/>
      </w:pPr>
      <w:r>
        <w:t xml:space="preserve">1. Goal</w:t>
      </w:r>
    </w:p>
    <w:p>
      <w:pPr>
        <w:pStyle w:val="FirstParagraph"/>
      </w:pPr>
      <w:r>
        <w:t xml:space="preserve">{{ What is to be achieved? }}</w:t>
      </w:r>
    </w:p>
    <w:bookmarkEnd w:id="22"/>
    <w:bookmarkStart w:id="23" w:name="scope"/>
    <w:p>
      <w:pPr>
        <w:pStyle w:val="Heading3"/>
      </w:pPr>
      <w:r>
        <w:t xml:space="preserve">2. Scope</w:t>
      </w:r>
    </w:p>
    <w:p>
      <w:pPr>
        <w:pStyle w:val="FirstParagraph"/>
      </w:pPr>
      <w:r>
        <w:t xml:space="preserve">{{ What is included? List of services }}</w:t>
      </w:r>
    </w:p>
    <w:p>
      <w:pPr>
        <w:pStyle w:val="BodyText"/>
      </w:pPr>
      <w:r>
        <w:rPr>
          <w:b/>
          <w:bCs/>
        </w:rPr>
        <w:t xml:space="preserve">Not included:</w:t>
      </w:r>
      <w:r>
        <w:t xml:space="preserve"> </w:t>
      </w:r>
      <w:r>
        <w:t xml:space="preserve">{{ What is explicitly excluded? }}</w:t>
      </w:r>
    </w:p>
    <w:bookmarkEnd w:id="23"/>
    <w:bookmarkStart w:id="24" w:name="requirements"/>
    <w:p>
      <w:pPr>
        <w:pStyle w:val="Heading3"/>
      </w:pPr>
      <w:r>
        <w:t xml:space="preserve">3.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Must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Should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Could</w:t>
            </w:r>
          </w:p>
        </w:tc>
      </w:tr>
    </w:tbl>
    <w:bookmarkEnd w:id="24"/>
    <w:bookmarkStart w:id="25" w:name="approach"/>
    <w:p>
      <w:pPr>
        <w:pStyle w:val="Heading3"/>
      </w:pPr>
      <w:r>
        <w:t xml:space="preserve">4. Approach</w:t>
      </w:r>
    </w:p>
    <w:p>
      <w:pPr>
        <w:pStyle w:val="Compact"/>
        <w:numPr>
          <w:ilvl w:val="0"/>
          <w:numId w:val="1001"/>
        </w:numPr>
      </w:pPr>
      <w:r>
        <w:t xml:space="preserve">{{ Step 1 }}</w:t>
      </w:r>
    </w:p>
    <w:p>
      <w:pPr>
        <w:pStyle w:val="Compact"/>
        <w:numPr>
          <w:ilvl w:val="0"/>
          <w:numId w:val="1001"/>
        </w:numPr>
      </w:pPr>
      <w:r>
        <w:t xml:space="preserve">{{ Step 2 }}</w:t>
      </w:r>
    </w:p>
    <w:p>
      <w:pPr>
        <w:pStyle w:val="Compact"/>
        <w:numPr>
          <w:ilvl w:val="0"/>
          <w:numId w:val="1001"/>
        </w:numPr>
      </w:pPr>
      <w:r>
        <w:t xml:space="preserve">{{ Step 3 }}</w:t>
      </w:r>
    </w:p>
    <w:p>
      <w:pPr>
        <w:pStyle w:val="FirstParagraph"/>
      </w:pPr>
      <w:r>
        <w:t xml:space="preserve">Estimated duration:</w:t>
      </w:r>
      <w:r>
        <w:t xml:space="preserve"> </w:t>
      </w:r>
      <w:r>
        <w:rPr>
          <w:b/>
          <w:bCs/>
        </w:rPr>
        <w:t xml:space="preserve">{{ duration }}</w:t>
      </w:r>
    </w:p>
    <w:bookmarkEnd w:id="25"/>
    <w:bookmarkStart w:id="26" w:name="open-items"/>
    <w:p>
      <w:pPr>
        <w:pStyle w:val="Heading3"/>
      </w:pPr>
      <w:r>
        <w:t xml:space="preserve">5. Open items</w:t>
      </w:r>
    </w:p>
    <w:p>
      <w:pPr>
        <w:pStyle w:val="Compact"/>
        <w:numPr>
          <w:ilvl w:val="0"/>
          <w:numId w:val="1002"/>
        </w:numPr>
      </w:pPr>
      <w:r>
        <w:t xml:space="preserve">{{ Precondition 1 }}</w:t>
      </w:r>
    </w:p>
    <w:p>
      <w:pPr>
        <w:pStyle w:val="Compact"/>
        <w:numPr>
          <w:ilvl w:val="0"/>
          <w:numId w:val="1003"/>
        </w:numPr>
      </w:pPr>
      <w:r>
        <w:t xml:space="preserve">{{ Precondition 2 }}</w:t>
      </w:r>
    </w:p>
    <w:bookmarkEnd w:id="26"/>
    <w:bookmarkStart w:id="27" w:name="deliverable"/>
    <w:p>
      <w:pPr>
        <w:pStyle w:val="Heading3"/>
      </w:pPr>
      <w:r>
        <w:t xml:space="preserve">6. Deliverable</w:t>
      </w:r>
    </w:p>
    <w:p>
      <w:pPr>
        <w:pStyle w:val="FirstParagraph"/>
      </w:pPr>
      <w:r>
        <w:t xml:space="preserve">{{ What is delivered at the end? Format, scope }}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Terms</w:t>
      </w:r>
    </w:p>
    <w:p>
      <w:pPr>
        <w:pStyle w:val="BodyText"/>
      </w:pPr>
      <w:r>
        <w:t xml:space="preserve">Day rate: on request</w:t>
      </w:r>
      <w:r>
        <w:t xml:space="preserve"> </w:t>
      </w:r>
      <w:r>
        <w:t xml:space="preserve">Payment terms: 14 days from invoice date</w:t>
      </w:r>
      <w:r>
        <w:t xml:space="preserve"> </w:t>
      </w:r>
      <w:r>
        <w:t xml:space="preserve">Valid until: {{ date + 14 days }}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Stefan Lohmaier</w:t>
      </w:r>
      <w:r>
        <w:t xml:space="preserve"> </w:t>
      </w:r>
      <w:r>
        <w:t xml:space="preserve">slohmaier.com · stefan@slohmaier.de</w:t>
      </w:r>
    </w:p>
    <w:bookmarkEnd w:id="27"/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2026-05-12T10:42:27Z</dcterms:created>
  <dcterms:modified xsi:type="dcterms:W3CDTF">2026-05-12T10:42:27Z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