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review-minutes"/>
    <w:p>
      <w:pPr>
        <w:pStyle w:val="Heading1"/>
      </w:pPr>
      <w:r>
        <w:t xml:space="preserve">Review Minutes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55"/>
        <w:gridCol w:w="496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type</w:t>
            </w:r>
          </w:p>
        </w:tc>
        <w:tc>
          <w:tcPr/>
          <w:p>
            <w:pPr>
              <w:pStyle w:val="Compact"/>
            </w:pPr>
            <w:r>
              <w:t xml:space="preserve">[Peer review / Technical review / Inspection]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Minute keeper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participants"/>
    <w:p>
      <w:pPr>
        <w:pStyle w:val="Heading2"/>
      </w:pPr>
      <w:r>
        <w:t xml:space="preserve">1. Participants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Present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</w:tbl>
    <w:bookmarkEnd w:id="22"/>
    <w:bookmarkStart w:id="23" w:name="reviewed-work-product"/>
    <w:p>
      <w:pPr>
        <w:pStyle w:val="Heading2"/>
      </w:pPr>
      <w:r>
        <w:t xml:space="preserve">2. Reviewed work product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88"/>
        <w:gridCol w:w="55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Work product</w:t>
            </w:r>
          </w:p>
        </w:tc>
        <w:tc>
          <w:tcPr/>
          <w:p>
            <w:pPr>
              <w:pStyle w:val="Compact"/>
            </w:pPr>
            <w:r>
              <w:t xml:space="preserve">[e.g. architecture documentation, module XY, requirements SWR-040 to SWR-060]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 / commit</w:t>
            </w:r>
          </w:p>
        </w:tc>
        <w:tc>
          <w:tcPr/>
          <w:p>
            <w:pPr>
              <w:pStyle w:val="Compact"/>
            </w:pPr>
            <w:r>
              <w:t xml:space="preserve">[Version or git commit hash]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reference</w:t>
            </w:r>
          </w:p>
        </w:tc>
        <w:tc>
          <w:tcPr/>
          <w:p>
            <w:pPr>
              <w:pStyle w:val="Compact"/>
            </w:pPr>
            <w:r>
              <w:t xml:space="preserve">[PR link / wiki page / issue numbers]</w:t>
            </w:r>
          </w:p>
        </w:tc>
      </w:tr>
    </w:tbl>
    <w:bookmarkEnd w:id="23"/>
    <w:bookmarkStart w:id="24" w:name="review-preparation"/>
    <w:p>
      <w:pPr>
        <w:pStyle w:val="Heading2"/>
      </w:pPr>
      <w:r>
        <w:t xml:space="preserve">3. Review preparation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49"/>
        <w:gridCol w:w="260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Preparation time (h)</w:t>
            </w:r>
          </w:p>
        </w:tc>
        <w:tc>
          <w:tcPr/>
          <w:p>
            <w:pPr>
              <w:pStyle w:val="Compact"/>
            </w:pPr>
            <w:r>
              <w:t xml:space="preserve">Preparation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</w:tbl>
    <w:bookmarkEnd w:id="24"/>
    <w:bookmarkStart w:id="26" w:name="findings"/>
    <w:p>
      <w:pPr>
        <w:pStyle w:val="Heading2"/>
      </w:pPr>
      <w:r>
        <w:t xml:space="preserve">4. Findings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"/>
        <w:gridCol w:w="2613"/>
        <w:gridCol w:w="1504"/>
        <w:gridCol w:w="1267"/>
        <w:gridCol w:w="1029"/>
        <w:gridCol w:w="102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Responsible</w:t>
            </w:r>
          </w:p>
        </w:tc>
        <w:tc>
          <w:tcPr/>
          <w:p>
            <w:pPr>
              <w:pStyle w:val="Compact"/>
            </w:pPr>
            <w:r>
              <w:t xml:space="preserve">Due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F-01</w:t>
            </w:r>
          </w:p>
        </w:tc>
        <w:tc>
          <w:tcPr/>
          <w:p>
            <w:pPr>
              <w:pStyle w:val="Compact"/>
            </w:pPr>
            <w:r>
              <w:t xml:space="preserve">[Finding description]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F-02</w:t>
            </w:r>
          </w:p>
        </w:tc>
        <w:tc>
          <w:tcPr/>
          <w:p>
            <w:pPr>
              <w:pStyle w:val="Compact"/>
            </w:pPr>
            <w:r>
              <w:t xml:space="preserve">[Finding description]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F-03</w:t>
            </w:r>
          </w:p>
        </w:tc>
        <w:tc>
          <w:tcPr/>
          <w:p>
            <w:pPr>
              <w:pStyle w:val="Compact"/>
            </w:pPr>
            <w:r>
              <w:t xml:space="preserve">[Finding description]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</w:tbl>
    <w:bookmarkStart w:id="25" w:name="severities"/>
    <w:p>
      <w:pPr>
        <w:pStyle w:val="Heading3"/>
      </w:pPr>
      <w:r>
        <w:t xml:space="preserve">Severities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Critical:</w:t>
      </w:r>
      <w:r>
        <w:t xml:space="preserve"> </w:t>
      </w:r>
      <w:r>
        <w:t xml:space="preserve">Safety-relevant or functionally wrong. Must be fixed before release.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Major:</w:t>
      </w:r>
      <w:r>
        <w:t xml:space="preserve"> </w:t>
      </w:r>
      <w:r>
        <w:t xml:space="preserve">Significant defect or gap. Must be fixed but may be scheduled.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Minor:</w:t>
      </w:r>
      <w:r>
        <w:t xml:space="preserve"> </w:t>
      </w:r>
      <w:r>
        <w:t xml:space="preserve">Improvement suggestion, style, readability. Fix recommended.</w:t>
      </w:r>
    </w:p>
    <w:bookmarkEnd w:id="25"/>
    <w:bookmarkEnd w:id="26"/>
    <w:bookmarkStart w:id="27" w:name="decision"/>
    <w:p>
      <w:pPr>
        <w:pStyle w:val="Heading2"/>
      </w:pPr>
      <w:r>
        <w:t xml:space="preserve">5. Decision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Approved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Conditionally approved (after fixing Critical/Major findings)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Not approved (re-review required)</w:t>
            </w:r>
          </w:p>
        </w:tc>
      </w:tr>
    </w:tbl>
    <w:p>
      <w:pPr>
        <w:pStyle w:val="BodyText"/>
      </w:pPr>
      <w:r>
        <w:rPr>
          <w:b/>
          <w:bCs/>
        </w:rPr>
        <w:t xml:space="preserve">Conditions for conditional approval:</w:t>
      </w:r>
      <w:r>
        <w:t xml:space="preserve"> </w:t>
      </w:r>
      <w:r>
        <w:t xml:space="preserve">[If applicable: which findings must be fixed, who verifies the fix]</w:t>
      </w:r>
    </w:p>
    <w:bookmarkEnd w:id="27"/>
    <w:bookmarkStart w:id="28" w:name="signatures-evidence"/>
    <w:p>
      <w:pPr>
        <w:pStyle w:val="Heading2"/>
      </w:pPr>
      <w:r>
        <w:t xml:space="preserve">6. Signatures / evidence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26"/>
        <w:gridCol w:w="1933"/>
        <w:gridCol w:w="1197"/>
        <w:gridCol w:w="27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[Signature / Gitea PR 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1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[Signature / Gitea PR 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2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[Signature / Gitea PR 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Gitea PR link:</w:t>
      </w:r>
      <w:r>
        <w:t xml:space="preserve"> </w:t>
      </w:r>
      <w:r>
        <w:t xml:space="preserve">[URL to the pull request, if applicable]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These minutes are kept in the Gitea wiki under review-minutes/.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2026-05-19T05:46:38Z</dcterms:created>
  <dcterms:modified xsi:type="dcterms:W3CDTF">2026-05-19T05:46:38Z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